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65B9AA2B" w:rsidR="001B4C80" w:rsidRPr="00E60FEF" w:rsidRDefault="00892FC9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C22058" wp14:editId="185F98F4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51518B" w:rsidRPr="00F04297" w14:paraId="33F79083" w14:textId="77777777" w:rsidTr="00EA662A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51518B" w:rsidRPr="00F04297" w:rsidRDefault="0051518B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51518B" w:rsidRPr="00F04297" w:rsidRDefault="0051518B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4CDD193C" w:rsidR="0051518B" w:rsidRPr="00F04297" w:rsidRDefault="0051518B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728A053B" w14:textId="0B8372F0" w:rsidR="0051518B" w:rsidRPr="0092298E" w:rsidRDefault="0051518B" w:rsidP="00E60FEF">
            <w:pPr>
              <w:spacing w:before="40" w:after="40"/>
              <w:rPr>
                <w:rFonts w:cs="Arial"/>
              </w:rPr>
            </w:pPr>
          </w:p>
        </w:tc>
      </w:tr>
      <w:tr w:rsidR="0051518B" w:rsidRPr="00F04297" w14:paraId="16F6FD09" w14:textId="77777777" w:rsidTr="001B021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6B4883AE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8288EB2" w14:textId="591DE78A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51518B" w:rsidRPr="00F04297" w14:paraId="0CB8C800" w14:textId="77777777" w:rsidTr="00CF1B8D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51518B" w:rsidRPr="00F04297" w:rsidRDefault="0051518B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51518B" w:rsidRDefault="0051518B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E0BE00D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6C00F4">
              <w:rPr>
                <w:rFonts w:cs="Arial"/>
              </w:rPr>
            </w:r>
            <w:r w:rsidR="006C00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42B5E512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8C94714" w14:textId="57F08F4A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7A8150FF" w14:textId="17418251" w:rsidR="00004563" w:rsidRPr="00740B77" w:rsidRDefault="00E201D0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Meldetermin:</w:t>
      </w:r>
      <w:r w:rsidR="00004563" w:rsidRPr="00740B77">
        <w:rPr>
          <w:b/>
          <w:bCs/>
          <w:color w:val="FF0000"/>
          <w:sz w:val="24"/>
          <w:szCs w:val="24"/>
        </w:rPr>
        <w:tab/>
      </w:r>
      <w:r w:rsidR="000573CF">
        <w:rPr>
          <w:b/>
          <w:bCs/>
          <w:color w:val="FF0000"/>
          <w:sz w:val="24"/>
          <w:szCs w:val="24"/>
        </w:rPr>
        <w:t>28.02</w:t>
      </w:r>
      <w:r w:rsidR="00004563">
        <w:rPr>
          <w:b/>
          <w:bCs/>
          <w:color w:val="FF0000"/>
          <w:sz w:val="24"/>
          <w:szCs w:val="24"/>
        </w:rPr>
        <w:t>.</w:t>
      </w:r>
    </w:p>
    <w:p w14:paraId="48827285" w14:textId="77777777" w:rsidR="000573CF" w:rsidRDefault="000573CF" w:rsidP="000573CF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0"/>
          <w:szCs w:val="20"/>
        </w:rPr>
      </w:pPr>
      <w:r w:rsidRPr="00887208">
        <w:rPr>
          <w:b/>
          <w:bCs/>
          <w:color w:val="FF0000"/>
          <w:sz w:val="20"/>
          <w:szCs w:val="20"/>
        </w:rPr>
        <w:t>Fehlmeldung erforderlich!</w:t>
      </w:r>
    </w:p>
    <w:p w14:paraId="4F7027AA" w14:textId="77777777" w:rsidR="000573CF" w:rsidRPr="00F94DED" w:rsidRDefault="000573CF" w:rsidP="000573CF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Cs/>
          <w:sz w:val="20"/>
          <w:szCs w:val="20"/>
        </w:rPr>
      </w:pPr>
    </w:p>
    <w:p w14:paraId="42D20387" w14:textId="77777777" w:rsidR="000573CF" w:rsidRPr="00165902" w:rsidRDefault="000573CF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6C49EFF5" w14:textId="77777777" w:rsidR="00004563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7B07EA4B" w14:textId="2BE94139" w:rsidR="00C152A3" w:rsidRDefault="00C152A3" w:rsidP="00C152A3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DC7B2C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1A40455C" w14:textId="77777777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2EB1A846" w14:textId="49389385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</w:t>
      </w:r>
      <w:r w:rsidR="00DC7B2C">
        <w:t>direktor</w:t>
      </w:r>
    </w:p>
    <w:p w14:paraId="709154B4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126B5DFA" w14:textId="1A519EEB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Andreas Siemon</w:t>
      </w:r>
    </w:p>
    <w:p w14:paraId="3C00F88B" w14:textId="6AFF2C9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Gottower Weg 7</w:t>
      </w:r>
    </w:p>
    <w:p w14:paraId="0C4BB33B" w14:textId="690FD9F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14947 Nuthe-Urstromtal</w:t>
      </w:r>
    </w:p>
    <w:p w14:paraId="5BE545F9" w14:textId="6297D06B" w:rsidR="000573CF" w:rsidRPr="00DE4E0C" w:rsidRDefault="00004563" w:rsidP="000573C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0573CF">
        <w:rPr>
          <w:b/>
        </w:rPr>
        <w:t xml:space="preserve">Rückgabe von Zuteilungen der Startplätze zu </w:t>
      </w:r>
      <w:r w:rsidR="000573CF" w:rsidRPr="00DE4E0C">
        <w:rPr>
          <w:b/>
        </w:rPr>
        <w:t>de</w:t>
      </w:r>
      <w:r w:rsidR="000573CF">
        <w:rPr>
          <w:b/>
        </w:rPr>
        <w:t>n</w:t>
      </w:r>
      <w:r w:rsidR="000573CF" w:rsidRPr="00DE4E0C">
        <w:rPr>
          <w:b/>
        </w:rPr>
        <w:t xml:space="preserve"> Deutschen Meisterschaft </w:t>
      </w:r>
      <w:r w:rsidR="000573CF">
        <w:rPr>
          <w:b/>
        </w:rPr>
        <w:t>Dreibahnen</w:t>
      </w:r>
    </w:p>
    <w:p w14:paraId="7864FCF4" w14:textId="3A4396F2" w:rsidR="00DE4E0C" w:rsidRDefault="00DE4E0C">
      <w:pPr>
        <w:rPr>
          <w:sz w:val="20"/>
          <w:szCs w:val="20"/>
        </w:rPr>
      </w:pPr>
    </w:p>
    <w:p w14:paraId="5201E79C" w14:textId="6716459E" w:rsidR="00533659" w:rsidRDefault="00533659" w:rsidP="00533659">
      <w:pPr>
        <w:spacing w:after="120"/>
        <w:ind w:right="-92"/>
        <w:rPr>
          <w:rFonts w:cs="Arial"/>
        </w:rPr>
      </w:pPr>
      <w:r>
        <w:rPr>
          <w:rFonts w:cs="Arial"/>
        </w:rPr>
        <w:t>Auf der Grundlage der vorläufigen Zuteilung der Startplätze zu den Deutschen Meisterschaften Dreibahnen durch den DBKV für den o.g. Landesverband</w:t>
      </w:r>
    </w:p>
    <w:p w14:paraId="2E1F38FE" w14:textId="77777777" w:rsidR="00533659" w:rsidRDefault="00533659" w:rsidP="00533659">
      <w:pPr>
        <w:tabs>
          <w:tab w:val="left" w:pos="426"/>
        </w:tabs>
        <w:spacing w:after="120"/>
        <w:ind w:right="-92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="Arial"/>
        </w:rPr>
        <w:instrText xml:space="preserve"> FORMCHECKBOX </w:instrText>
      </w:r>
      <w:r w:rsidR="006C00F4">
        <w:rPr>
          <w:rFonts w:cs="Arial"/>
        </w:rPr>
      </w:r>
      <w:r w:rsidR="006C00F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wird die vorläufige Zuteilung für </w:t>
      </w:r>
      <w:r w:rsidRPr="00DE7338">
        <w:rPr>
          <w:rFonts w:cs="Arial"/>
          <w:b/>
        </w:rPr>
        <w:t>alle</w:t>
      </w:r>
      <w:r>
        <w:rPr>
          <w:rFonts w:cs="Arial"/>
        </w:rPr>
        <w:t xml:space="preserve"> Altersklassen/Disziplinen bestätigt</w:t>
      </w:r>
    </w:p>
    <w:p w14:paraId="7EDA42A2" w14:textId="77777777" w:rsidR="00533659" w:rsidRDefault="00533659" w:rsidP="00533659">
      <w:pPr>
        <w:tabs>
          <w:tab w:val="left" w:pos="426"/>
        </w:tabs>
        <w:ind w:left="426" w:right="-92" w:hanging="426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C00F4">
        <w:rPr>
          <w:rFonts w:cs="Arial"/>
        </w:rPr>
      </w:r>
      <w:r w:rsidR="006C00F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werden von der vorläufigen Zuteilung für </w:t>
      </w:r>
      <w:r w:rsidRPr="00DE7338">
        <w:rPr>
          <w:rFonts w:cs="Arial"/>
          <w:b/>
        </w:rPr>
        <w:t>folgende</w:t>
      </w:r>
      <w:r>
        <w:rPr>
          <w:rFonts w:cs="Arial"/>
        </w:rPr>
        <w:t xml:space="preserve"> Altersklassen/Disziplinen Startplätze </w:t>
      </w:r>
      <w:r>
        <w:rPr>
          <w:rFonts w:cs="Arial"/>
        </w:rPr>
        <w:br/>
        <w:t>zurückgegeben</w:t>
      </w:r>
    </w:p>
    <w:p w14:paraId="163B434E" w14:textId="77777777" w:rsidR="00533659" w:rsidRPr="00887208" w:rsidRDefault="00533659" w:rsidP="00533659">
      <w:pPr>
        <w:ind w:right="-568"/>
        <w:jc w:val="both"/>
        <w:rPr>
          <w:rFonts w:cs="Arial"/>
          <w:sz w:val="8"/>
          <w:szCs w:val="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17"/>
        <w:gridCol w:w="1046"/>
      </w:tblGrid>
      <w:tr w:rsidR="00533659" w:rsidRPr="003D257A" w14:paraId="27EA40D9" w14:textId="77777777" w:rsidTr="00364E99">
        <w:tc>
          <w:tcPr>
            <w:tcW w:w="2268" w:type="dxa"/>
            <w:vMerge w:val="restart"/>
            <w:shd w:val="clear" w:color="auto" w:fill="FFFFCC"/>
          </w:tcPr>
          <w:p w14:paraId="7A91C3F3" w14:textId="77777777" w:rsidR="00533659" w:rsidRPr="003D257A" w:rsidRDefault="00533659" w:rsidP="00364E99">
            <w:pPr>
              <w:spacing w:before="20" w:after="20"/>
              <w:jc w:val="both"/>
              <w:rPr>
                <w:rFonts w:cs="Arial"/>
              </w:rPr>
            </w:pPr>
            <w:r w:rsidRPr="003D257A">
              <w:rPr>
                <w:rFonts w:cs="Arial"/>
              </w:rPr>
              <w:t>Altersklasse</w:t>
            </w:r>
            <w:r>
              <w:rPr>
                <w:rFonts w:cs="Arial"/>
              </w:rPr>
              <w:t>/</w:t>
            </w:r>
            <w:r>
              <w:rPr>
                <w:rFonts w:cs="Arial"/>
              </w:rPr>
              <w:br/>
              <w:t>Disziplin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173F75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Anzahl Startplätze</w:t>
            </w:r>
          </w:p>
        </w:tc>
      </w:tr>
      <w:tr w:rsidR="00533659" w:rsidRPr="003D257A" w14:paraId="01CAD968" w14:textId="77777777" w:rsidTr="00364E99">
        <w:tc>
          <w:tcPr>
            <w:tcW w:w="2268" w:type="dxa"/>
            <w:vMerge/>
            <w:shd w:val="clear" w:color="auto" w:fill="FFFFCC"/>
          </w:tcPr>
          <w:p w14:paraId="60C69A66" w14:textId="77777777" w:rsidR="00533659" w:rsidRPr="003D257A" w:rsidRDefault="00533659" w:rsidP="00364E99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1E2587" w14:textId="77777777" w:rsidR="00533659" w:rsidRPr="00F93DE0" w:rsidRDefault="00533659" w:rsidP="00364E9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vorläufige </w:t>
            </w:r>
            <w:r w:rsidRPr="00F93DE0">
              <w:rPr>
                <w:rFonts w:cs="Arial"/>
                <w:sz w:val="18"/>
                <w:szCs w:val="18"/>
              </w:rPr>
              <w:t xml:space="preserve">Zuteilung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F93DE0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928A28" w14:textId="77777777" w:rsidR="00533659" w:rsidRPr="00F93DE0" w:rsidRDefault="00533659" w:rsidP="00364E9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Rückgabe</w:t>
            </w:r>
          </w:p>
        </w:tc>
      </w:tr>
      <w:tr w:rsidR="00533659" w:rsidRPr="003D257A" w14:paraId="44273D32" w14:textId="77777777" w:rsidTr="00364E99">
        <w:tc>
          <w:tcPr>
            <w:tcW w:w="2268" w:type="dxa"/>
            <w:shd w:val="clear" w:color="auto" w:fill="auto"/>
          </w:tcPr>
          <w:p w14:paraId="5E031916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U 23 weibl.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37E64493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bookmarkStart w:id="1" w:name="_GoBack"/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bookmarkEnd w:id="1"/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17E1953E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50F0A77A" w14:textId="77777777" w:rsidTr="00364E99">
        <w:tc>
          <w:tcPr>
            <w:tcW w:w="2268" w:type="dxa"/>
            <w:shd w:val="clear" w:color="auto" w:fill="auto"/>
          </w:tcPr>
          <w:p w14:paraId="3063808E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Damen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744795CF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794B1850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77F82B85" w14:textId="77777777" w:rsidTr="00364E99">
        <w:tc>
          <w:tcPr>
            <w:tcW w:w="2268" w:type="dxa"/>
            <w:shd w:val="clear" w:color="auto" w:fill="auto"/>
          </w:tcPr>
          <w:p w14:paraId="3B55DB3F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Damen A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67C8D740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1EF6AA83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65931034" w14:textId="77777777" w:rsidTr="00364E99">
        <w:tc>
          <w:tcPr>
            <w:tcW w:w="2268" w:type="dxa"/>
            <w:shd w:val="clear" w:color="auto" w:fill="auto"/>
          </w:tcPr>
          <w:p w14:paraId="06AA758C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Damen B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546C2272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53725E28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3E966D14" w14:textId="77777777" w:rsidTr="00364E99">
        <w:tc>
          <w:tcPr>
            <w:tcW w:w="2268" w:type="dxa"/>
            <w:shd w:val="clear" w:color="auto" w:fill="auto"/>
          </w:tcPr>
          <w:p w14:paraId="55E17567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Damen C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4561DA71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5605FBB7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6C818A0D" w14:textId="77777777" w:rsidTr="00364E99">
        <w:tc>
          <w:tcPr>
            <w:tcW w:w="2268" w:type="dxa"/>
            <w:shd w:val="clear" w:color="auto" w:fill="CCFFCC"/>
          </w:tcPr>
          <w:p w14:paraId="2BE36AB0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U 23 männl.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4E80B448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3A911FE6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7D3EFF61" w14:textId="77777777" w:rsidTr="00364E99">
        <w:tc>
          <w:tcPr>
            <w:tcW w:w="2268" w:type="dxa"/>
            <w:shd w:val="clear" w:color="auto" w:fill="CCFFCC"/>
          </w:tcPr>
          <w:p w14:paraId="409A0A36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Herren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70868C43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74BFCD97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2F9EB88C" w14:textId="77777777" w:rsidTr="00364E99">
        <w:tc>
          <w:tcPr>
            <w:tcW w:w="2268" w:type="dxa"/>
            <w:tcBorders>
              <w:bottom w:val="single" w:sz="4" w:space="0" w:color="auto"/>
            </w:tcBorders>
            <w:shd w:val="clear" w:color="auto" w:fill="CCFFCC"/>
          </w:tcPr>
          <w:p w14:paraId="74D8313C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Herren A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486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</w:tcPr>
          <w:p w14:paraId="1B4B378C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7E48EFD0" w14:textId="77777777" w:rsidTr="00364E99">
        <w:tc>
          <w:tcPr>
            <w:tcW w:w="2268" w:type="dxa"/>
            <w:tcBorders>
              <w:bottom w:val="single" w:sz="4" w:space="0" w:color="auto"/>
            </w:tcBorders>
            <w:shd w:val="clear" w:color="auto" w:fill="CCFFCC"/>
          </w:tcPr>
          <w:p w14:paraId="771A9FA8" w14:textId="77777777" w:rsidR="00533659" w:rsidRPr="003D257A" w:rsidRDefault="00533659" w:rsidP="00364E99">
            <w:pPr>
              <w:tabs>
                <w:tab w:val="right" w:pos="1912"/>
              </w:tabs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Herren B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F733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</w:tcPr>
          <w:p w14:paraId="6FF75370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4F2316C4" w14:textId="77777777" w:rsidTr="00364E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24EFC7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Herren 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90D0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E82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4689AE8D" w14:textId="77777777" w:rsidTr="00533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CFBE" w14:textId="77777777" w:rsidR="00533659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Verein Damen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3E9" w14:textId="77777777" w:rsidR="00533659" w:rsidRPr="009B3DB8" w:rsidRDefault="00533659" w:rsidP="00364E99">
            <w:pPr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D1A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2613055A" w14:textId="77777777" w:rsidTr="00533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D39D9" w14:textId="77777777" w:rsidR="00533659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Verein Herren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2115" w14:textId="77777777" w:rsidR="00533659" w:rsidRPr="009B3DB8" w:rsidRDefault="00533659" w:rsidP="00364E99">
            <w:pPr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803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64180FB0" w14:textId="77777777" w:rsidTr="00533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11241" w14:textId="77777777" w:rsidR="00533659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Verein Herren 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292D" w14:textId="77777777" w:rsidR="00533659" w:rsidRPr="009B3DB8" w:rsidRDefault="00533659" w:rsidP="00364E99">
            <w:pPr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37E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</w:tbl>
    <w:p w14:paraId="31724B01" w14:textId="77777777" w:rsidR="00533659" w:rsidRPr="001B4233" w:rsidRDefault="00533659" w:rsidP="00533659">
      <w:pPr>
        <w:ind w:right="-568"/>
        <w:jc w:val="both"/>
        <w:rPr>
          <w:rFonts w:cs="Arial"/>
          <w:sz w:val="10"/>
          <w:szCs w:val="10"/>
        </w:rPr>
      </w:pPr>
    </w:p>
    <w:p w14:paraId="08B4238F" w14:textId="77777777" w:rsidR="00533659" w:rsidRPr="00252488" w:rsidRDefault="00533659" w:rsidP="00533659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1)</w:t>
      </w:r>
      <w:r w:rsidRPr="00252488">
        <w:rPr>
          <w:sz w:val="18"/>
          <w:szCs w:val="18"/>
        </w:rPr>
        <w:tab/>
      </w:r>
      <w:r>
        <w:rPr>
          <w:sz w:val="18"/>
          <w:szCs w:val="18"/>
        </w:rPr>
        <w:t xml:space="preserve">Wenn Startplätze zurückgegeben werden, ist die vorläufige </w:t>
      </w:r>
      <w:r w:rsidRPr="003304D3">
        <w:rPr>
          <w:rFonts w:cs="Arial"/>
          <w:sz w:val="18"/>
          <w:szCs w:val="18"/>
        </w:rPr>
        <w:t xml:space="preserve">Zuteilung </w:t>
      </w:r>
      <w:r>
        <w:rPr>
          <w:rFonts w:cs="Arial"/>
          <w:sz w:val="18"/>
          <w:szCs w:val="18"/>
        </w:rPr>
        <w:t>durch den DBKV gleichfalls einzutragen</w:t>
      </w:r>
    </w:p>
    <w:p w14:paraId="01C4CF4A" w14:textId="77777777" w:rsidR="00533659" w:rsidRDefault="00533659" w:rsidP="00533659">
      <w:pPr>
        <w:ind w:right="-568"/>
        <w:jc w:val="both"/>
        <w:rPr>
          <w:rFonts w:cs="Arial"/>
          <w:sz w:val="20"/>
          <w:szCs w:val="20"/>
        </w:rPr>
      </w:pPr>
    </w:p>
    <w:p w14:paraId="7650EF0B" w14:textId="77777777" w:rsidR="00533659" w:rsidRPr="001B4233" w:rsidRDefault="00533659" w:rsidP="00533659">
      <w:pPr>
        <w:ind w:right="-568"/>
        <w:jc w:val="both"/>
        <w:rPr>
          <w:rFonts w:cs="Arial"/>
          <w:sz w:val="20"/>
          <w:szCs w:val="20"/>
        </w:rPr>
      </w:pPr>
    </w:p>
    <w:tbl>
      <w:tblPr>
        <w:tblW w:w="9248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601"/>
      </w:tblGrid>
      <w:tr w:rsidR="00533659" w:rsidRPr="003D257A" w14:paraId="145377C4" w14:textId="77777777" w:rsidTr="00364E99">
        <w:tc>
          <w:tcPr>
            <w:tcW w:w="1559" w:type="dxa"/>
            <w:shd w:val="clear" w:color="auto" w:fill="auto"/>
            <w:vAlign w:val="bottom"/>
          </w:tcPr>
          <w:p w14:paraId="19EF7CCD" w14:textId="77777777" w:rsidR="00533659" w:rsidRPr="003D257A" w:rsidRDefault="00533659" w:rsidP="00364E9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3937BFF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129" w:type="dxa"/>
            <w:gridSpan w:val="4"/>
            <w:shd w:val="clear" w:color="auto" w:fill="auto"/>
            <w:vAlign w:val="bottom"/>
          </w:tcPr>
          <w:p w14:paraId="1C08AFF8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</w:tr>
      <w:tr w:rsidR="00533659" w:rsidRPr="003D257A" w14:paraId="6F11B554" w14:textId="77777777" w:rsidTr="00364E99">
        <w:tc>
          <w:tcPr>
            <w:tcW w:w="1559" w:type="dxa"/>
            <w:shd w:val="clear" w:color="auto" w:fill="auto"/>
            <w:vAlign w:val="bottom"/>
          </w:tcPr>
          <w:p w14:paraId="6126564B" w14:textId="77777777" w:rsidR="00533659" w:rsidRPr="003D257A" w:rsidRDefault="00533659" w:rsidP="00364E9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6C96F03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48B491EB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  <w:bookmarkEnd w:id="2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24EB751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0DB7B30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</w:tr>
      <w:tr w:rsidR="00533659" w:rsidRPr="003D257A" w14:paraId="0B715EFD" w14:textId="77777777" w:rsidTr="00364E99">
        <w:tc>
          <w:tcPr>
            <w:tcW w:w="1559" w:type="dxa"/>
            <w:shd w:val="clear" w:color="auto" w:fill="auto"/>
            <w:vAlign w:val="bottom"/>
          </w:tcPr>
          <w:p w14:paraId="15665001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117ECD7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5DE5A99A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EA86D4F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2E764CE9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33659" w:rsidRPr="003D257A" w14:paraId="7EA5248C" w14:textId="77777777" w:rsidTr="00364E99">
        <w:tc>
          <w:tcPr>
            <w:tcW w:w="1559" w:type="dxa"/>
            <w:shd w:val="clear" w:color="auto" w:fill="auto"/>
            <w:vAlign w:val="bottom"/>
          </w:tcPr>
          <w:p w14:paraId="1755C94F" w14:textId="77777777" w:rsidR="00533659" w:rsidRPr="003D257A" w:rsidRDefault="00533659" w:rsidP="00364E9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118946B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3702B9F8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</w:tr>
      <w:tr w:rsidR="00533659" w:rsidRPr="003D257A" w14:paraId="4E27F23C" w14:textId="77777777" w:rsidTr="00364E99">
        <w:tc>
          <w:tcPr>
            <w:tcW w:w="1559" w:type="dxa"/>
            <w:shd w:val="clear" w:color="auto" w:fill="auto"/>
            <w:vAlign w:val="bottom"/>
          </w:tcPr>
          <w:p w14:paraId="20781DAD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B17316B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03CF98DC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4E028700" w14:textId="77777777" w:rsidR="00533659" w:rsidRPr="00533659" w:rsidRDefault="00533659">
      <w:pPr>
        <w:rPr>
          <w:sz w:val="20"/>
          <w:szCs w:val="20"/>
        </w:rPr>
      </w:pPr>
    </w:p>
    <w:sectPr w:rsidR="00533659" w:rsidRPr="00533659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SN5e3HdoVUohFl1v1iyfq8VIO42iBEJLNEb+4h7gs1FV+YLc/oKEN3zGxupG3EE9Py4aFhg/ta0bEkAg5eAQ==" w:salt="ca6zqAze+agTI7o53nClY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3CF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D7DC4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4D5F"/>
    <w:rsid w:val="004C7DF0"/>
    <w:rsid w:val="004E13CD"/>
    <w:rsid w:val="004E53FB"/>
    <w:rsid w:val="004E5ECA"/>
    <w:rsid w:val="004E63F9"/>
    <w:rsid w:val="004F2E6A"/>
    <w:rsid w:val="004F544E"/>
    <w:rsid w:val="00500120"/>
    <w:rsid w:val="00510DD6"/>
    <w:rsid w:val="0051469D"/>
    <w:rsid w:val="0051518B"/>
    <w:rsid w:val="00516A07"/>
    <w:rsid w:val="00522612"/>
    <w:rsid w:val="005237E9"/>
    <w:rsid w:val="00525372"/>
    <w:rsid w:val="005314B3"/>
    <w:rsid w:val="00533659"/>
    <w:rsid w:val="00540015"/>
    <w:rsid w:val="0054441D"/>
    <w:rsid w:val="0057715C"/>
    <w:rsid w:val="0058232E"/>
    <w:rsid w:val="005844BA"/>
    <w:rsid w:val="0058586D"/>
    <w:rsid w:val="00586A1B"/>
    <w:rsid w:val="005919B0"/>
    <w:rsid w:val="005926EE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5E24"/>
    <w:rsid w:val="005D7F35"/>
    <w:rsid w:val="005E0D9E"/>
    <w:rsid w:val="005E11FA"/>
    <w:rsid w:val="005E1494"/>
    <w:rsid w:val="005E1A5F"/>
    <w:rsid w:val="005E3F50"/>
    <w:rsid w:val="005E40B8"/>
    <w:rsid w:val="005E4FD5"/>
    <w:rsid w:val="005F0840"/>
    <w:rsid w:val="00600009"/>
    <w:rsid w:val="0060099F"/>
    <w:rsid w:val="00600AEA"/>
    <w:rsid w:val="006044A3"/>
    <w:rsid w:val="00605BD5"/>
    <w:rsid w:val="0061504A"/>
    <w:rsid w:val="00624CF2"/>
    <w:rsid w:val="00630371"/>
    <w:rsid w:val="00630ED3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0F4"/>
    <w:rsid w:val="006C06B4"/>
    <w:rsid w:val="006C0D69"/>
    <w:rsid w:val="006C6E13"/>
    <w:rsid w:val="006D52AC"/>
    <w:rsid w:val="006E0866"/>
    <w:rsid w:val="006E3779"/>
    <w:rsid w:val="006E3844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2FC9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D4BB0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4080"/>
    <w:rsid w:val="00C04034"/>
    <w:rsid w:val="00C043F9"/>
    <w:rsid w:val="00C140EF"/>
    <w:rsid w:val="00C149CE"/>
    <w:rsid w:val="00C152A3"/>
    <w:rsid w:val="00C161A6"/>
    <w:rsid w:val="00C40477"/>
    <w:rsid w:val="00C43AD2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41A"/>
    <w:rsid w:val="00CC1AC5"/>
    <w:rsid w:val="00CD5668"/>
    <w:rsid w:val="00CD5C33"/>
    <w:rsid w:val="00CE0BF4"/>
    <w:rsid w:val="00CE165D"/>
    <w:rsid w:val="00CE67E0"/>
    <w:rsid w:val="00CF0FF1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1546"/>
    <w:rsid w:val="00D43D45"/>
    <w:rsid w:val="00D47693"/>
    <w:rsid w:val="00D6173E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C7B2C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A024D"/>
    <w:rsid w:val="00FA1055"/>
    <w:rsid w:val="00FA7E68"/>
    <w:rsid w:val="00FB125E"/>
    <w:rsid w:val="00FB1F64"/>
    <w:rsid w:val="00FB4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DM Dreibahnen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DM Dreibahnen</dc:title>
  <dc:subject/>
  <dc:creator>Johannsen</dc:creator>
  <cp:keywords/>
  <cp:lastModifiedBy>Andreas Siemon</cp:lastModifiedBy>
  <cp:revision>10</cp:revision>
  <cp:lastPrinted>2019-05-26T15:43:00Z</cp:lastPrinted>
  <dcterms:created xsi:type="dcterms:W3CDTF">2022-07-31T11:48:00Z</dcterms:created>
  <dcterms:modified xsi:type="dcterms:W3CDTF">2025-04-15T05:21:00Z</dcterms:modified>
</cp:coreProperties>
</file>